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53420" w:rsidRPr="00297317" w:rsidRDefault="00D53420" w:rsidP="00297317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297317">
        <w:rPr>
          <w:rFonts w:ascii="Verdana" w:hAnsi="Verdana"/>
          <w:color w:val="000000"/>
        </w:rPr>
        <w:t>Богомольцы должны трудиться!</w:t>
      </w:r>
    </w:p>
    <w:p w:rsidR="003F34EF" w:rsidRPr="00297317" w:rsidRDefault="003F34EF" w:rsidP="00297317">
      <w:pPr>
        <w:pStyle w:val="Heading1"/>
        <w:widowControl/>
        <w:suppressAutoHyphens/>
        <w:jc w:val="both"/>
        <w:rPr>
          <w:rFonts w:ascii="Verdana" w:hAnsi="Verdana"/>
          <w:b w:val="0"/>
          <w:i/>
          <w:iCs/>
          <w:color w:val="000000"/>
          <w:sz w:val="24"/>
          <w:szCs w:val="28"/>
        </w:rPr>
      </w:pPr>
      <w:r w:rsidRPr="00297317">
        <w:rPr>
          <w:rFonts w:ascii="Verdana" w:hAnsi="Verdana"/>
          <w:b w:val="0"/>
          <w:color w:val="000000"/>
          <w:sz w:val="24"/>
        </w:rPr>
        <w:t>Кир Булычев</w:t>
      </w:r>
    </w:p>
    <w:p w:rsidR="00D53420" w:rsidRPr="00297317" w:rsidRDefault="00D53420" w:rsidP="0029731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3F34EF" w:rsidRPr="00297317" w:rsidRDefault="003F34EF" w:rsidP="0029731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97317">
        <w:rPr>
          <w:rFonts w:ascii="Verdana" w:hAnsi="Verdana"/>
          <w:color w:val="000000"/>
          <w:sz w:val="20"/>
        </w:rPr>
        <w:t>Уважаемая редакция!</w:t>
      </w:r>
    </w:p>
    <w:p w:rsidR="003F34EF" w:rsidRPr="00297317" w:rsidRDefault="003F34EF" w:rsidP="0029731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3F34EF" w:rsidRPr="00297317" w:rsidRDefault="003F34EF" w:rsidP="0029731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97317">
        <w:rPr>
          <w:rFonts w:ascii="Verdana" w:hAnsi="Verdana"/>
          <w:color w:val="000000"/>
          <w:sz w:val="20"/>
        </w:rPr>
        <w:t>Позвольте поделиться с вами некоторыми плодотворными соображениями, пришедшими мне в голову в процессе ознакомления с напечатанной в №</w:t>
      </w:r>
      <w:r w:rsidRPr="00297317">
        <w:rPr>
          <w:rFonts w:ascii="Verdana" w:hAnsi="Verdana"/>
          <w:color w:val="000000"/>
          <w:sz w:val="20"/>
          <w:lang w:val="en-US"/>
        </w:rPr>
        <w:t> </w:t>
      </w:r>
      <w:r w:rsidRPr="00297317">
        <w:rPr>
          <w:rFonts w:ascii="Verdana" w:hAnsi="Verdana"/>
          <w:color w:val="000000"/>
          <w:sz w:val="20"/>
        </w:rPr>
        <w:t>4 статьей «Богомольная пальма из Фаридпура», посвященной деятельности индийского естествоиспытателя Джагдиша Чандра Боса (1858</w:t>
      </w:r>
      <w:r w:rsidR="00297317" w:rsidRPr="00297317">
        <w:rPr>
          <w:rFonts w:ascii="Verdana" w:hAnsi="Verdana"/>
          <w:color w:val="000000"/>
          <w:sz w:val="20"/>
        </w:rPr>
        <w:t>—</w:t>
      </w:r>
      <w:r w:rsidRPr="00297317">
        <w:rPr>
          <w:rFonts w:ascii="Verdana" w:hAnsi="Verdana"/>
          <w:color w:val="000000"/>
          <w:sz w:val="20"/>
        </w:rPr>
        <w:t>1937).</w:t>
      </w:r>
    </w:p>
    <w:p w:rsidR="003F34EF" w:rsidRPr="00297317" w:rsidRDefault="003F34EF" w:rsidP="0029731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97317">
        <w:rPr>
          <w:rFonts w:ascii="Verdana" w:hAnsi="Verdana"/>
          <w:color w:val="000000"/>
          <w:sz w:val="20"/>
        </w:rPr>
        <w:t>Замечательный ученый раскрыл тайну «богомольной пальмы», которая в определенное время суток, совпадающее с часами вечерней молитвы, склонялась перед храмом. После тонких наблюдений обнаружилось, что пальма, как таковая, не принимала сознательного участия в религиозных действиях</w:t>
      </w:r>
      <w:r w:rsidR="00297317" w:rsidRPr="00297317">
        <w:rPr>
          <w:rFonts w:ascii="Verdana" w:hAnsi="Verdana"/>
          <w:color w:val="000000"/>
          <w:sz w:val="20"/>
        </w:rPr>
        <w:t xml:space="preserve"> — </w:t>
      </w:r>
      <w:r w:rsidRPr="00297317">
        <w:rPr>
          <w:rFonts w:ascii="Verdana" w:hAnsi="Verdana"/>
          <w:color w:val="000000"/>
          <w:sz w:val="20"/>
        </w:rPr>
        <w:t>термографическая кривая убедительно показала, что наклон пальмы вызван изменениями в суточной температуре воздуха. Индийский ученый пришел к обоснованному выводу, что геотропическая реакция (реакция растения на земное притяжение) вкупе с термическими изменениями превращает в богомольца практически любое дерево.</w:t>
      </w:r>
    </w:p>
    <w:p w:rsidR="003F34EF" w:rsidRPr="00297317" w:rsidRDefault="003F34EF" w:rsidP="0029731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97317">
        <w:rPr>
          <w:rFonts w:ascii="Verdana" w:hAnsi="Verdana"/>
          <w:color w:val="000000"/>
          <w:sz w:val="20"/>
        </w:rPr>
        <w:t>Размышляя над опытами индийского коллеги, я в который уже раз был опечален неумением современников развивать полезные идеи. Только вдумайтесь! Опыт Д. Ч. Боса открывает новые перспективы не только в ботанике, но и в энергетике! Вкратце мое предложение, подкрепленное соответствующими расчетами, сводится к следующему.</w:t>
      </w:r>
    </w:p>
    <w:p w:rsidR="003F34EF" w:rsidRPr="00297317" w:rsidRDefault="003F34EF" w:rsidP="0029731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97317">
        <w:rPr>
          <w:rFonts w:ascii="Verdana" w:hAnsi="Verdana"/>
          <w:color w:val="000000"/>
          <w:sz w:val="20"/>
        </w:rPr>
        <w:t>Используя «богомольный эффект», мы обязаны срочно пересмотреть методику посадок и в целом ряде случаев отказаться от вертикального положения саженцев в почве. Высаживая молодые деревья под оптимальным (45</w:t>
      </w:r>
      <w:r w:rsidR="00297317" w:rsidRPr="00297317">
        <w:rPr>
          <w:rFonts w:ascii="Verdana" w:hAnsi="Verdana"/>
          <w:color w:val="000000"/>
          <w:sz w:val="20"/>
        </w:rPr>
        <w:t>—</w:t>
      </w:r>
      <w:r w:rsidRPr="00297317">
        <w:rPr>
          <w:rFonts w:ascii="Verdana" w:hAnsi="Verdana"/>
          <w:color w:val="000000"/>
          <w:sz w:val="20"/>
        </w:rPr>
        <w:t>50 градусов) углом и добиваясь, чтобы они вырастали именно в таком, наклонном положении, мы получим множество полезных результатов. Они должны быть очевидны любому мыслящему человеку, однако, я позволю себе некоторые разъяснения.</w:t>
      </w:r>
    </w:p>
    <w:p w:rsidR="003F34EF" w:rsidRPr="00297317" w:rsidRDefault="003F34EF" w:rsidP="0029731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3F34EF" w:rsidRPr="00297317" w:rsidRDefault="003F34EF" w:rsidP="0029731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97317">
        <w:rPr>
          <w:rFonts w:ascii="Verdana" w:hAnsi="Verdana"/>
          <w:color w:val="000000"/>
          <w:sz w:val="20"/>
        </w:rPr>
        <w:t>1.</w:t>
      </w:r>
      <w:r w:rsidRPr="00297317">
        <w:rPr>
          <w:rFonts w:ascii="Verdana" w:hAnsi="Verdana"/>
          <w:color w:val="000000"/>
          <w:sz w:val="20"/>
          <w:lang w:val="en-US"/>
        </w:rPr>
        <w:t> </w:t>
      </w:r>
      <w:r w:rsidRPr="00297317">
        <w:rPr>
          <w:rFonts w:ascii="Verdana" w:hAnsi="Verdana"/>
          <w:color w:val="000000"/>
          <w:sz w:val="20"/>
        </w:rPr>
        <w:t>Снимать плоды с фруктовых деревьев можно будет в послеполуденное время (что гораздо приятнее), когда, склоняясь к земле, деревья дадут возможность даже малым детям срывать яблоки и груши, не пользуясь лестницами и не поднимаясь на цыпочки.</w:t>
      </w:r>
    </w:p>
    <w:p w:rsidR="003F34EF" w:rsidRPr="00297317" w:rsidRDefault="003F34EF" w:rsidP="0029731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97317">
        <w:rPr>
          <w:rFonts w:ascii="Verdana" w:hAnsi="Verdana"/>
          <w:color w:val="000000"/>
          <w:sz w:val="20"/>
        </w:rPr>
        <w:t>2.</w:t>
      </w:r>
      <w:r w:rsidRPr="00297317">
        <w:rPr>
          <w:rFonts w:ascii="Verdana" w:hAnsi="Verdana"/>
          <w:color w:val="000000"/>
          <w:sz w:val="20"/>
          <w:lang w:val="en-US"/>
        </w:rPr>
        <w:t> </w:t>
      </w:r>
      <w:r w:rsidRPr="00297317">
        <w:rPr>
          <w:rFonts w:ascii="Verdana" w:hAnsi="Verdana"/>
          <w:color w:val="000000"/>
          <w:sz w:val="20"/>
        </w:rPr>
        <w:t>Посадка сосен и лиственниц позволит добывать дешевую электроэнергию. Соединенные проводами тысячи, может быть, миллионы деревьев, раскачиваясь, будут крутить генераторы и совершать полезную работу, посылая нам электрический ток.</w:t>
      </w:r>
    </w:p>
    <w:p w:rsidR="003F34EF" w:rsidRPr="00297317" w:rsidRDefault="003F34EF" w:rsidP="0029731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97317">
        <w:rPr>
          <w:rFonts w:ascii="Verdana" w:hAnsi="Verdana"/>
          <w:color w:val="000000"/>
          <w:sz w:val="20"/>
        </w:rPr>
        <w:t>3.</w:t>
      </w:r>
      <w:r w:rsidRPr="00297317">
        <w:rPr>
          <w:rFonts w:ascii="Verdana" w:hAnsi="Verdana"/>
          <w:color w:val="000000"/>
          <w:sz w:val="20"/>
          <w:lang w:val="en-US"/>
        </w:rPr>
        <w:t> </w:t>
      </w:r>
      <w:r w:rsidRPr="00297317">
        <w:rPr>
          <w:rFonts w:ascii="Verdana" w:hAnsi="Verdana"/>
          <w:color w:val="000000"/>
          <w:sz w:val="20"/>
        </w:rPr>
        <w:t>Наконец, следует учитывать и эстетическое значение нового метода. Какие богатые перспективы он открывает в создании парковых ансамблей! Представьте себе, что вы гуляете по вертикальному парку утром, а вечером приходите совсем в иной горизонтальный парк.</w:t>
      </w:r>
    </w:p>
    <w:p w:rsidR="003F34EF" w:rsidRPr="00297317" w:rsidRDefault="003F34EF" w:rsidP="0029731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3F34EF" w:rsidRPr="00297317" w:rsidRDefault="003F34EF" w:rsidP="0029731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97317">
        <w:rPr>
          <w:rFonts w:ascii="Verdana" w:hAnsi="Verdana"/>
          <w:color w:val="000000"/>
          <w:sz w:val="20"/>
        </w:rPr>
        <w:t>Надеюсь, что упомянутыми примерами никак не исчерпывается вся гамма возможных применений нового метода. Я убежден, что читатели журнала найдут еще более смелые пути использования моих научных идей.</w:t>
      </w:r>
    </w:p>
    <w:p w:rsidR="003F34EF" w:rsidRPr="00297317" w:rsidRDefault="003F34EF" w:rsidP="0029731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97317">
        <w:rPr>
          <w:rFonts w:ascii="Verdana" w:hAnsi="Verdana"/>
          <w:color w:val="000000"/>
          <w:sz w:val="20"/>
        </w:rPr>
        <w:t>Замечу в заключение, что в настоящее время я веду предварительные переговоры с дирекцией парка в городе Великий Гусляр, которой предлагаю срубить ныне растущие деревья и высадить аллеи по новому методу. При положительном решении вопроса отпадет необходимость закрывать парк с наступлением темноты для пресечения отдельных случаев поцелуев на скамейках, поскольку в определенное время (по моим расчетам</w:t>
      </w:r>
      <w:r w:rsidR="00297317" w:rsidRPr="00297317">
        <w:rPr>
          <w:rFonts w:ascii="Verdana" w:hAnsi="Verdana"/>
          <w:color w:val="000000"/>
          <w:sz w:val="20"/>
        </w:rPr>
        <w:t xml:space="preserve"> — </w:t>
      </w:r>
      <w:r w:rsidRPr="00297317">
        <w:rPr>
          <w:rFonts w:ascii="Verdana" w:hAnsi="Verdana"/>
          <w:color w:val="000000"/>
          <w:sz w:val="20"/>
        </w:rPr>
        <w:t>22 часа) деревья будут ложиться поперек аллей, препятствуя входу в парк.</w:t>
      </w:r>
    </w:p>
    <w:p w:rsidR="003F34EF" w:rsidRPr="00297317" w:rsidRDefault="003F34EF" w:rsidP="0029731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297317" w:rsidRPr="00297317" w:rsidRDefault="003F34EF" w:rsidP="0029731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297317">
        <w:rPr>
          <w:rFonts w:ascii="Verdana" w:hAnsi="Verdana"/>
          <w:i/>
          <w:iCs/>
          <w:color w:val="000000"/>
          <w:sz w:val="20"/>
        </w:rPr>
        <w:t xml:space="preserve">С уважением профессор Лев Христофорович МИНЦ, гор. </w:t>
      </w:r>
      <w:r w:rsidRPr="00297317">
        <w:rPr>
          <w:rFonts w:ascii="Verdana" w:hAnsi="Verdana"/>
          <w:i/>
          <w:iCs/>
          <w:color w:val="000000"/>
          <w:sz w:val="20"/>
          <w:lang w:val="en-US"/>
        </w:rPr>
        <w:t>Великий Гусляр.</w:t>
      </w:r>
    </w:p>
    <w:p w:rsidR="003F34EF" w:rsidRPr="00297317" w:rsidRDefault="003F34EF" w:rsidP="0029731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3F34EF" w:rsidRPr="00297317" w:rsidSect="0016029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97317" w:rsidRDefault="00297317" w:rsidP="00297317">
      <w:r>
        <w:separator/>
      </w:r>
    </w:p>
  </w:endnote>
  <w:endnote w:type="continuationSeparator" w:id="0">
    <w:p w:rsidR="00297317" w:rsidRDefault="00297317" w:rsidP="00297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97317" w:rsidRDefault="00297317" w:rsidP="00D86F8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297317" w:rsidRDefault="00297317" w:rsidP="002973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97317" w:rsidRPr="0016029A" w:rsidRDefault="0016029A" w:rsidP="00297317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16029A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97317" w:rsidRDefault="002973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97317" w:rsidRDefault="00297317" w:rsidP="00297317">
      <w:r>
        <w:separator/>
      </w:r>
    </w:p>
  </w:footnote>
  <w:footnote w:type="continuationSeparator" w:id="0">
    <w:p w:rsidR="00297317" w:rsidRDefault="00297317" w:rsidP="002973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97317" w:rsidRDefault="002973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97317" w:rsidRPr="0016029A" w:rsidRDefault="0016029A" w:rsidP="00297317">
    <w:pPr>
      <w:pStyle w:val="Header"/>
      <w:ind w:firstLine="0"/>
      <w:rPr>
        <w:rFonts w:ascii="Arial" w:hAnsi="Arial" w:cs="Arial"/>
        <w:color w:val="999999"/>
        <w:sz w:val="20"/>
      </w:rPr>
    </w:pPr>
    <w:r w:rsidRPr="0016029A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97317" w:rsidRDefault="0029731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D53420"/>
    <w:rsid w:val="0016029A"/>
    <w:rsid w:val="00297317"/>
    <w:rsid w:val="003F34EF"/>
    <w:rsid w:val="00D53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D886955E-CCA7-4EB7-B627-1CC5569F5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297317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7317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97317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7317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297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414</Words>
  <Characters>2743</Characters>
  <Application>Microsoft Office Word</Application>
  <DocSecurity>0</DocSecurity>
  <Lines>54</Lines>
  <Paragraphs>14</Paragraphs>
  <ScaleCrop>false</ScaleCrop>
  <Manager>Andrey Piskunov</Manager>
  <Company>Библиотека «Артефакт»</Company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Богомольцы должны трудиться!</dc:title>
  <dc:subject/>
  <dc:creator>Кир Булычев</dc:creator>
  <cp:keywords/>
  <dc:description/>
  <cp:lastModifiedBy>Andrey Piskunov</cp:lastModifiedBy>
  <cp:revision>3</cp:revision>
  <dcterms:created xsi:type="dcterms:W3CDTF">2025-08-10T02:19:00Z</dcterms:created>
  <dcterms:modified xsi:type="dcterms:W3CDTF">2025-08-10T02:20:00Z</dcterms:modified>
  <cp:category/>
</cp:coreProperties>
</file>